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5FE4" w14:textId="77777777" w:rsidR="00D26FCA" w:rsidRDefault="00D26FCA" w:rsidP="00D26FCA">
      <w:pPr>
        <w:ind w:firstLineChars="900" w:firstLine="3253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【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駐車場について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】</w:t>
      </w:r>
    </w:p>
    <w:p w14:paraId="23656BE0" w14:textId="77777777" w:rsidR="00D26FCA" w:rsidRDefault="00D26FCA" w:rsidP="00A6679B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＊駐車場は</w:t>
      </w:r>
      <w:r>
        <w:rPr>
          <w:rFonts w:ascii="HG丸ｺﾞｼｯｸM-PRO" w:eastAsia="HG丸ｺﾞｼｯｸM-PRO" w:hint="eastAsia"/>
          <w:b/>
          <w:bCs/>
          <w:sz w:val="24"/>
          <w:szCs w:val="24"/>
          <w:shd w:val="pct15" w:color="auto" w:fill="FFFFFF"/>
        </w:rPr>
        <w:t>職員駐車場・友の家様・ホッカン様・日東電気様</w:t>
      </w:r>
      <w:r>
        <w:rPr>
          <w:rFonts w:ascii="HG丸ｺﾞｼｯｸM-PRO" w:eastAsia="HG丸ｺﾞｼｯｸM-PRO" w:hint="eastAsia"/>
          <w:sz w:val="24"/>
          <w:szCs w:val="24"/>
        </w:rPr>
        <w:t>が駐車場となりますので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ご確認下さい。</w:t>
      </w:r>
    </w:p>
    <w:p w14:paraId="04E823C8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それ以外の場所は、ご近所の迷惑となりますので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路上駐車は絶対にしないで下さい。</w:t>
      </w:r>
    </w:p>
    <w:p w14:paraId="58B153FF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  <w:shd w:val="pct15" w:color="auto" w:fill="FFFFFF"/>
        </w:rPr>
        <w:t>今年はサニクリーン様の駐車場は駐車できません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のでよろしくお願いします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5F03B26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当日は職員が誘導しますので、ご協力をお願いします。</w:t>
      </w:r>
    </w:p>
    <w:p w14:paraId="0C19EEA9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駐車場に停められる台数には限りがあります。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double"/>
        </w:rPr>
        <w:t>『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各家庭１台』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でご協力をお願いします。</w:t>
      </w:r>
    </w:p>
    <w:p w14:paraId="59E5724E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お家が保育所に近いご家庭は、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徒歩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でのご協力をお願いします。</w:t>
      </w:r>
    </w:p>
    <w:p w14:paraId="525EFAEB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CCE862" w14:textId="535A3E63" w:rsidR="00D26FCA" w:rsidRDefault="00D26FCA" w:rsidP="00D26FCA">
      <w:pPr>
        <w:ind w:left="630" w:hangingChars="300" w:hanging="630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7778FA54" wp14:editId="6DC5ABBC">
            <wp:simplePos x="0" y="0"/>
            <wp:positionH relativeFrom="margin">
              <wp:posOffset>167005</wp:posOffset>
            </wp:positionH>
            <wp:positionV relativeFrom="paragraph">
              <wp:posOffset>209550</wp:posOffset>
            </wp:positionV>
            <wp:extent cx="6188710" cy="5477510"/>
            <wp:effectExtent l="0" t="0" r="2540" b="0"/>
            <wp:wrapNone/>
            <wp:docPr id="10806682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47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BB75D" w14:textId="77777777" w:rsidR="00D26FCA" w:rsidRDefault="00D26FCA" w:rsidP="00D26FCA">
      <w:pPr>
        <w:rPr>
          <w:rFonts w:ascii="HGP創英角ｺﾞｼｯｸUB" w:eastAsia="HGP創英角ｺﾞｼｯｸUB" w:hAnsi="HGP創英角ｺﾞｼｯｸUB"/>
          <w:color w:val="FF0000"/>
          <w:sz w:val="24"/>
          <w:szCs w:val="24"/>
        </w:rPr>
      </w:pPr>
    </w:p>
    <w:p w14:paraId="26B65ABB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3CC379CC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322453FD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36B6D253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1EAF8396" w14:textId="63FA1AE9" w:rsidR="00D26FCA" w:rsidRDefault="00D26FCA" w:rsidP="00D26FCA">
      <w:pPr>
        <w:tabs>
          <w:tab w:val="left" w:pos="3120"/>
        </w:tabs>
        <w:rPr>
          <w:rFonts w:ascii="HG丸ｺﾞｼｯｸM-PRO" w:eastAsia="HG丸ｺﾞｼｯｸM-PRO" w:hAnsi="HG丸ｺﾞｼｯｸM-PRO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86A5D" wp14:editId="026B286A">
                <wp:simplePos x="0" y="0"/>
                <wp:positionH relativeFrom="margin">
                  <wp:posOffset>1133475</wp:posOffset>
                </wp:positionH>
                <wp:positionV relativeFrom="paragraph">
                  <wp:posOffset>400050</wp:posOffset>
                </wp:positionV>
                <wp:extent cx="428625" cy="266700"/>
                <wp:effectExtent l="0" t="0" r="0" b="0"/>
                <wp:wrapNone/>
                <wp:docPr id="9" name="乗算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667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4553E" id="乗算記号 3" o:spid="_x0000_s1026" style="position:absolute;left:0;text-align:left;margin-left:89.25pt;margin-top:31.5pt;width:3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86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" path="m86375,90684l119515,37425r94798,58985l309110,37425r33140,53259l273680,133350r68570,42666l309110,229275,214313,170290r-94798,58985l86375,176016r68570,-42666l86375,90684xe" fillcolor="red" strokecolor="red" strokeweight="1pt">
                <v:stroke joinstyle="miter"/>
                <v:path arrowok="t" o:connecttype="custom" o:connectlocs="86375,90684;119515,37425;214313,96410;309110,37425;342250,90684;273680,133350;342250,176016;309110,229275;214313,170290;119515,229275;86375,176016;154945,133350;86375,90684" o:connectangles="0,0,0,0,0,0,0,0,0,0,0,0,0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</w:rPr>
        <w:tab/>
      </w:r>
    </w:p>
    <w:p w14:paraId="4E57C544" w14:textId="77777777" w:rsidR="00D26FCA" w:rsidRDefault="00D26FCA" w:rsidP="00D26FCA">
      <w:pPr>
        <w:rPr>
          <w:rFonts w:ascii="HG丸ｺﾞｼｯｸM-PRO" w:eastAsia="HG丸ｺﾞｼｯｸM-PRO"/>
          <w:b/>
          <w:sz w:val="32"/>
          <w:szCs w:val="32"/>
        </w:rPr>
      </w:pPr>
    </w:p>
    <w:p w14:paraId="1837AF40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2B4AF328" w14:textId="39DEB712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569BE" wp14:editId="29671B9C">
                <wp:simplePos x="0" y="0"/>
                <wp:positionH relativeFrom="column">
                  <wp:posOffset>1514961</wp:posOffset>
                </wp:positionH>
                <wp:positionV relativeFrom="paragraph">
                  <wp:posOffset>379545</wp:posOffset>
                </wp:positionV>
                <wp:extent cx="232410" cy="1744340"/>
                <wp:effectExtent l="190500" t="0" r="186690" b="8890"/>
                <wp:wrapNone/>
                <wp:docPr id="425841195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6388">
                          <a:off x="0" y="0"/>
                          <a:ext cx="232410" cy="1744340"/>
                        </a:xfrm>
                        <a:prstGeom prst="upArrow">
                          <a:avLst>
                            <a:gd name="adj1" fmla="val 5225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73B3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119.3pt;margin-top:29.9pt;width:18.3pt;height:137.35pt;rotation:104463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" adj="1439,5156" fillcolor="#4472c4 [3204]" strokecolor="#09101d [484]" strokeweight="1pt"/>
            </w:pict>
          </mc:Fallback>
        </mc:AlternateContent>
      </w:r>
    </w:p>
    <w:p w14:paraId="755F1541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5BBF42A4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536C7A4C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039CA4F5" w14:textId="223945DF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696E1" wp14:editId="07460FCB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829300" cy="390525"/>
                <wp:effectExtent l="0" t="0" r="0" b="9525"/>
                <wp:wrapNone/>
                <wp:docPr id="18201510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7356A" w14:textId="77777777" w:rsidR="00D26FCA" w:rsidRDefault="00D26FCA" w:rsidP="00D26F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☆保育所西側（フェンス側）駐車場は、土曜日保育利用者の送迎用になります。</w:t>
                            </w:r>
                          </w:p>
                          <w:p w14:paraId="60D91120" w14:textId="77777777" w:rsidR="00D26FCA" w:rsidRDefault="00D26FCA" w:rsidP="00D26FC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69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8pt;margin-top:36pt;width:459pt;height:3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" fillcolor="white [3201]" stroked="f" strokeweight=".5pt">
                <v:textbox>
                  <w:txbxContent>
                    <w:p w14:paraId="6247356A" w14:textId="77777777" w:rsidR="00D26FCA" w:rsidRDefault="00D26FCA" w:rsidP="00D26FC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☆保育所西側（フェンス側）駐車場は、土曜日保育利用者の送迎用になります。</w:t>
                      </w:r>
                    </w:p>
                    <w:p w14:paraId="60D91120" w14:textId="77777777" w:rsidR="00D26FCA" w:rsidRDefault="00D26FCA" w:rsidP="00D26FC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0FB56" w14:textId="06C72DEB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2866CBCA" w14:textId="77777777" w:rsidR="00D26FCA" w:rsidRDefault="00D26FCA" w:rsidP="00D26FCA">
      <w:pPr>
        <w:tabs>
          <w:tab w:val="left" w:pos="930"/>
        </w:tabs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lastRenderedPageBreak/>
        <w:tab/>
      </w:r>
    </w:p>
    <w:p w14:paraId="6F8FDC25" w14:textId="77777777" w:rsidR="00D26FCA" w:rsidRPr="00D26FCA" w:rsidRDefault="00D26FCA"/>
    <w:sectPr w:rsidR="00D26FCA" w:rsidRPr="00D26FCA" w:rsidSect="00D26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CA"/>
    <w:rsid w:val="00A6679B"/>
    <w:rsid w:val="00D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F1034"/>
  <w15:chartTrackingRefBased/>
  <w15:docId w15:val="{8127B053-7AA0-4F95-AA05-6EBD38D7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C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ayame1</dc:creator>
  <cp:keywords/>
  <dc:description/>
  <cp:lastModifiedBy>ayame1</cp:lastModifiedBy>
  <cp:revision>2</cp:revision>
  <dcterms:created xsi:type="dcterms:W3CDTF">2023-11-17T10:14:00Z</dcterms:created>
  <dcterms:modified xsi:type="dcterms:W3CDTF">2023-11-17T10:20:00Z</dcterms:modified>
</cp:coreProperties>
</file>